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57C" w:rsidRPr="004B457E" w:rsidRDefault="006E1BD3" w:rsidP="004B457E">
      <w:pPr>
        <w:spacing w:after="0" w:line="240" w:lineRule="auto"/>
        <w:jc w:val="center"/>
        <w:rPr>
          <w:rFonts w:ascii="Times New Roman" w:hAnsi="Times New Roman"/>
          <w:b/>
          <w:sz w:val="26"/>
          <w:szCs w:val="26"/>
        </w:rPr>
        <w:sectPr w:rsidR="0048657C" w:rsidRPr="004B457E" w:rsidSect="004B457E">
          <w:footerReference w:type="default" r:id="rId7"/>
          <w:pgSz w:w="11906" w:h="16838" w:code="9"/>
          <w:pgMar w:top="1134" w:right="851" w:bottom="851" w:left="1134" w:header="709" w:footer="709" w:gutter="0"/>
          <w:cols w:space="708"/>
          <w:docGrid w:linePitch="360"/>
        </w:sect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УД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3.jpg"/>
                    <pic:cNvPicPr>
                      <a:picLocks noChangeAspect="1" noChangeArrowheads="1"/>
                    </pic:cNvPicPr>
                  </pic:nvPicPr>
                  <pic:blipFill>
                    <a:blip r:embed="rId8"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4B457E" w:rsidRPr="004B457E" w:rsidRDefault="004B457E" w:rsidP="004B457E">
      <w:pPr>
        <w:spacing w:after="0" w:line="240" w:lineRule="auto"/>
        <w:ind w:firstLine="708"/>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разработаны  на основе </w:t>
      </w:r>
    </w:p>
    <w:p w:rsidR="004B457E" w:rsidRPr="004B457E" w:rsidRDefault="004B457E" w:rsidP="004B457E">
      <w:pPr>
        <w:spacing w:after="0" w:line="240" w:lineRule="auto"/>
        <w:jc w:val="both"/>
        <w:rPr>
          <w:rFonts w:ascii="Times New Roman" w:hAnsi="Times New Roman"/>
          <w:color w:val="000000"/>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4B457E">
        <w:rPr>
          <w:rFonts w:ascii="Times New Roman" w:hAnsi="Times New Roman"/>
          <w:sz w:val="26"/>
          <w:szCs w:val="26"/>
        </w:rPr>
        <w:t xml:space="preserve"> 22.02.06 Сварочное производство,  утвержденный Приказом  Минобрнауки России от </w:t>
      </w:r>
      <w:r w:rsidRPr="004B457E">
        <w:rPr>
          <w:rFonts w:ascii="Times New Roman" w:eastAsia="Times New Roman" w:hAnsi="Times New Roman"/>
          <w:bCs/>
          <w:kern w:val="36"/>
          <w:sz w:val="26"/>
          <w:szCs w:val="26"/>
          <w:lang w:eastAsia="ru-RU"/>
        </w:rPr>
        <w:t xml:space="preserve"> 21 апреля 2014 г. N 360</w:t>
      </w:r>
      <w:r w:rsidRPr="004B457E">
        <w:rPr>
          <w:rFonts w:ascii="Times New Roman" w:hAnsi="Times New Roman"/>
          <w:sz w:val="26"/>
          <w:szCs w:val="26"/>
        </w:rPr>
        <w:t>, входящей в состав укрупненной группы специальности 22.00.00 Технология материалов;</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-основной профессиональной образовательной программы по </w:t>
      </w:r>
      <w:r w:rsidRPr="004B457E">
        <w:rPr>
          <w:rFonts w:ascii="Times New Roman" w:hAnsi="Times New Roman"/>
          <w:color w:val="000000"/>
          <w:sz w:val="26"/>
          <w:szCs w:val="26"/>
        </w:rPr>
        <w:t xml:space="preserve"> специальности:</w:t>
      </w:r>
      <w:r w:rsidRPr="004B457E">
        <w:rPr>
          <w:rFonts w:ascii="Times New Roman" w:hAnsi="Times New Roman"/>
          <w:sz w:val="26"/>
          <w:szCs w:val="26"/>
        </w:rPr>
        <w:t xml:space="preserve">  22.02.06 Сварочное производство, 2021 г. </w:t>
      </w:r>
    </w:p>
    <w:p w:rsidR="004B457E" w:rsidRPr="004B457E" w:rsidRDefault="004B457E" w:rsidP="004B457E">
      <w:pPr>
        <w:spacing w:after="0" w:line="240" w:lineRule="auto"/>
        <w:jc w:val="both"/>
        <w:rPr>
          <w:rFonts w:ascii="Times New Roman" w:hAnsi="Times New Roman"/>
          <w:sz w:val="26"/>
          <w:szCs w:val="26"/>
        </w:rPr>
      </w:pPr>
      <w:r w:rsidRPr="004B457E">
        <w:rPr>
          <w:rFonts w:ascii="Times New Roman" w:hAnsi="Times New Roman"/>
          <w:color w:val="000000" w:themeColor="text1"/>
          <w:sz w:val="26"/>
          <w:szCs w:val="26"/>
        </w:rPr>
        <w:t>- на основании рабочей программы общеобразовательной дисциплины «Иностранный язык», 2021 г.</w:t>
      </w:r>
    </w:p>
    <w:p w:rsidR="004B457E" w:rsidRPr="004B457E" w:rsidRDefault="004B457E" w:rsidP="004B457E">
      <w:pPr>
        <w:spacing w:after="0" w:line="240" w:lineRule="auto"/>
        <w:jc w:val="both"/>
        <w:rPr>
          <w:rFonts w:ascii="Times New Roman" w:hAnsi="Times New Roman"/>
          <w:sz w:val="26"/>
          <w:szCs w:val="26"/>
          <w:lang w:eastAsia="ru-RU"/>
        </w:rPr>
      </w:pPr>
      <w:r w:rsidRPr="004B457E">
        <w:rPr>
          <w:rFonts w:ascii="Times New Roman" w:hAnsi="Times New Roman"/>
          <w:sz w:val="26"/>
          <w:szCs w:val="26"/>
        </w:rPr>
        <w:t>- рабочей программы воспитания по специальности 22.02.06 Сварочное производство, 2021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1D56B8" w:rsidP="004B457E">
          <w:pPr>
            <w:pStyle w:val="11"/>
            <w:tabs>
              <w:tab w:val="right" w:leader="dot" w:pos="9488"/>
            </w:tabs>
            <w:spacing w:after="0" w:line="240" w:lineRule="auto"/>
            <w:rPr>
              <w:rFonts w:eastAsiaTheme="minorEastAsia"/>
              <w:noProof/>
              <w:sz w:val="26"/>
              <w:szCs w:val="26"/>
              <w:lang w:eastAsia="ru-RU"/>
            </w:rPr>
          </w:pPr>
          <w:r w:rsidRPr="001D56B8">
            <w:rPr>
              <w:sz w:val="26"/>
              <w:szCs w:val="26"/>
            </w:rPr>
            <w:fldChar w:fldCharType="begin"/>
          </w:r>
          <w:r w:rsidR="0048657C" w:rsidRPr="004B457E">
            <w:rPr>
              <w:sz w:val="26"/>
              <w:szCs w:val="26"/>
            </w:rPr>
            <w:instrText xml:space="preserve"> TOC \o "1-3" \h \z \u </w:instrText>
          </w:r>
          <w:r w:rsidRPr="001D56B8">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1D56B8"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_Toc85389654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9</w:t>
            </w:r>
            <w:r w:rsidRPr="004B457E">
              <w:rPr>
                <w:noProof/>
                <w:webHidden/>
                <w:sz w:val="26"/>
                <w:szCs w:val="26"/>
              </w:rPr>
              <w:fldChar w:fldCharType="end"/>
            </w:r>
          </w:hyperlink>
        </w:p>
        <w:p w:rsidR="0048657C" w:rsidRPr="004B457E" w:rsidRDefault="001D56B8"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_Toc85389655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11</w:t>
            </w:r>
            <w:r w:rsidRPr="004B457E">
              <w:rPr>
                <w:noProof/>
                <w:webHidden/>
                <w:sz w:val="26"/>
                <w:szCs w:val="26"/>
              </w:rPr>
              <w:fldChar w:fldCharType="end"/>
            </w:r>
          </w:hyperlink>
        </w:p>
        <w:p w:rsidR="0048657C" w:rsidRPr="004B457E" w:rsidRDefault="001D56B8"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_Toc85389656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11</w:t>
            </w:r>
            <w:r w:rsidRPr="004B457E">
              <w:rPr>
                <w:noProof/>
                <w:webHidden/>
                <w:sz w:val="26"/>
                <w:szCs w:val="26"/>
              </w:rPr>
              <w:fldChar w:fldCharType="end"/>
            </w:r>
          </w:hyperlink>
        </w:p>
        <w:p w:rsidR="0048657C" w:rsidRPr="004B457E" w:rsidRDefault="001D56B8"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_Toc85389657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12</w:t>
            </w:r>
            <w:r w:rsidRPr="004B457E">
              <w:rPr>
                <w:noProof/>
                <w:webHidden/>
                <w:sz w:val="26"/>
                <w:szCs w:val="26"/>
              </w:rPr>
              <w:fldChar w:fldCharType="end"/>
            </w:r>
          </w:hyperlink>
        </w:p>
        <w:p w:rsidR="0048657C" w:rsidRPr="004B457E" w:rsidRDefault="001D56B8"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_Toc85389658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15</w:t>
            </w:r>
            <w:r w:rsidRPr="004B457E">
              <w:rPr>
                <w:noProof/>
                <w:webHidden/>
                <w:sz w:val="26"/>
                <w:szCs w:val="26"/>
              </w:rPr>
              <w:fldChar w:fldCharType="end"/>
            </w:r>
          </w:hyperlink>
        </w:p>
        <w:p w:rsidR="0048657C" w:rsidRPr="004B457E" w:rsidRDefault="001D56B8"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_Toc85389659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18</w:t>
            </w:r>
            <w:r w:rsidRPr="004B457E">
              <w:rPr>
                <w:noProof/>
                <w:webHidden/>
                <w:sz w:val="26"/>
                <w:szCs w:val="26"/>
              </w:rPr>
              <w:fldChar w:fldCharType="end"/>
            </w:r>
          </w:hyperlink>
        </w:p>
        <w:p w:rsidR="0048657C" w:rsidRPr="004B457E" w:rsidRDefault="001D56B8"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4B457E">
        <w:rPr>
          <w:rFonts w:ascii="Times New Roman" w:hAnsi="Times New Roman"/>
          <w:bCs/>
          <w:sz w:val="26"/>
          <w:szCs w:val="26"/>
        </w:rPr>
        <w:t>ОУД.03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48657C" w:rsidRPr="004B457E" w:rsidRDefault="0048657C" w:rsidP="004B457E">
      <w:pPr>
        <w:spacing w:after="0" w:line="240" w:lineRule="auto"/>
        <w:ind w:firstLine="720"/>
        <w:jc w:val="both"/>
        <w:rPr>
          <w:rFonts w:ascii="Times New Roman" w:hAnsi="Times New Roman"/>
          <w:sz w:val="26"/>
          <w:szCs w:val="26"/>
        </w:rPr>
      </w:pPr>
      <w:bookmarkStart w:id="3" w:name="_Hlk93857247"/>
      <w:r w:rsidRPr="004B457E">
        <w:rPr>
          <w:rFonts w:ascii="Times New Roman" w:hAnsi="Times New Roman"/>
          <w:sz w:val="26"/>
          <w:szCs w:val="26"/>
        </w:rPr>
        <w:t>В результате выполнения внеаудиторной самостоятельной работы у обучающегося формируются предметные результаты освоения общеобразовательной учебной дисциплины "Иностранный язык":</w:t>
      </w:r>
    </w:p>
    <w:tbl>
      <w:tblPr>
        <w:tblStyle w:val="a9"/>
        <w:tblW w:w="10137" w:type="dxa"/>
        <w:tblCellMar>
          <w:left w:w="118" w:type="dxa"/>
        </w:tblCellMar>
        <w:tblLook w:val="04A0"/>
      </w:tblPr>
      <w:tblGrid>
        <w:gridCol w:w="10137"/>
      </w:tblGrid>
      <w:tr w:rsidR="0048657C" w:rsidRPr="004B457E" w:rsidTr="0048657C">
        <w:tc>
          <w:tcPr>
            <w:tcW w:w="10137" w:type="dxa"/>
            <w:tcBorders>
              <w:top w:val="nil"/>
              <w:left w:val="nil"/>
              <w:bottom w:val="nil"/>
              <w:right w:val="nil"/>
            </w:tcBorders>
            <w:shd w:val="clear" w:color="auto" w:fill="auto"/>
          </w:tcPr>
          <w:p w:rsidR="0048657C" w:rsidRPr="004B457E" w:rsidRDefault="0048657C" w:rsidP="004B457E">
            <w:pPr>
              <w:jc w:val="both"/>
              <w:rPr>
                <w:rFonts w:ascii="Times New Roman" w:hAnsi="Times New Roman"/>
                <w:b/>
                <w:sz w:val="26"/>
                <w:szCs w:val="26"/>
              </w:rPr>
            </w:pPr>
            <w:r w:rsidRPr="004B457E">
              <w:rPr>
                <w:rFonts w:ascii="Times New Roman" w:hAnsi="Times New Roman"/>
                <w:b/>
                <w:sz w:val="26"/>
                <w:szCs w:val="26"/>
              </w:rPr>
              <w:t>Л 1</w:t>
            </w:r>
            <w:r w:rsidR="004B457E">
              <w:rPr>
                <w:rFonts w:ascii="Times New Roman" w:hAnsi="Times New Roman"/>
                <w:b/>
                <w:sz w:val="26"/>
                <w:szCs w:val="26"/>
              </w:rPr>
              <w:t xml:space="preserve"> </w:t>
            </w:r>
            <w:r w:rsidRPr="004B457E">
              <w:rPr>
                <w:rFonts w:ascii="Times New Roman" w:hAnsi="Times New Roman"/>
                <w:sz w:val="26"/>
                <w:szCs w:val="26"/>
              </w:rPr>
              <w:t>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2 </w:t>
            </w:r>
            <w:r w:rsidRPr="004B457E">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3 </w:t>
            </w:r>
            <w:r w:rsidRPr="004B457E">
              <w:rPr>
                <w:rFonts w:ascii="Times New Roman" w:hAnsi="Times New Roman"/>
                <w:sz w:val="26"/>
                <w:szCs w:val="26"/>
              </w:rPr>
              <w:t>развитие интереса и способности к наблюдению за иным способом мировидения;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4 </w:t>
            </w:r>
            <w:r w:rsidRPr="004B457E">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Л 5 </w:t>
            </w:r>
            <w:r w:rsidRPr="004B457E">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8657C" w:rsidRPr="004B457E" w:rsidRDefault="0048657C" w:rsidP="004B457E">
            <w:pPr>
              <w:jc w:val="both"/>
              <w:rPr>
                <w:rFonts w:ascii="Times New Roman" w:eastAsia="Times New Roman" w:hAnsi="Times New Roman"/>
                <w:b/>
                <w:i/>
                <w:sz w:val="26"/>
                <w:szCs w:val="26"/>
              </w:rPr>
            </w:pPr>
            <w:r w:rsidRPr="004B457E">
              <w:rPr>
                <w:rFonts w:ascii="Times New Roman" w:eastAsia="Times New Roman" w:hAnsi="Times New Roman"/>
                <w:b/>
                <w:i/>
                <w:sz w:val="26"/>
                <w:szCs w:val="26"/>
              </w:rPr>
              <w:t>метапредметных:</w:t>
            </w:r>
          </w:p>
        </w:tc>
      </w:tr>
      <w:tr w:rsidR="0048657C" w:rsidRPr="004B457E" w:rsidTr="0048657C">
        <w:tc>
          <w:tcPr>
            <w:tcW w:w="10137" w:type="dxa"/>
            <w:tcBorders>
              <w:top w:val="nil"/>
              <w:left w:val="nil"/>
              <w:bottom w:val="nil"/>
              <w:right w:val="nil"/>
            </w:tcBorders>
            <w:shd w:val="clear" w:color="auto" w:fill="FFFFFF" w:themeFill="background1"/>
          </w:tcPr>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М 1</w:t>
            </w:r>
            <w:r w:rsidRPr="004B457E">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2 </w:t>
            </w:r>
            <w:r w:rsidRPr="004B457E">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3 </w:t>
            </w:r>
            <w:r w:rsidRPr="004B457E">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8657C" w:rsidRPr="004B457E" w:rsidRDefault="0048657C" w:rsidP="004B457E">
            <w:pPr>
              <w:jc w:val="both"/>
              <w:rPr>
                <w:rFonts w:ascii="Times New Roman" w:hAnsi="Times New Roman"/>
                <w:sz w:val="26"/>
                <w:szCs w:val="26"/>
              </w:rPr>
            </w:pPr>
            <w:r w:rsidRPr="004B457E">
              <w:rPr>
                <w:rFonts w:ascii="Times New Roman" w:hAnsi="Times New Roman"/>
                <w:b/>
                <w:sz w:val="26"/>
                <w:szCs w:val="26"/>
              </w:rPr>
              <w:t xml:space="preserve">М 4 </w:t>
            </w:r>
            <w:r w:rsidRPr="004B457E">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48657C" w:rsidRPr="004B457E" w:rsidRDefault="0048657C" w:rsidP="004B457E">
            <w:pPr>
              <w:jc w:val="both"/>
              <w:rPr>
                <w:rFonts w:ascii="Times New Roman" w:eastAsia="Times New Roman" w:hAnsi="Times New Roman"/>
                <w:sz w:val="26"/>
                <w:szCs w:val="26"/>
              </w:rPr>
            </w:pPr>
            <w:r w:rsidRPr="004B457E">
              <w:rPr>
                <w:rFonts w:ascii="Times New Roman" w:eastAsia="Times New Roman" w:hAnsi="Times New Roman"/>
                <w:b/>
                <w:bCs/>
                <w:i/>
                <w:iCs/>
                <w:sz w:val="26"/>
                <w:szCs w:val="26"/>
              </w:rPr>
              <w:t>предметных</w:t>
            </w:r>
            <w:r w:rsidRPr="004B457E">
              <w:rPr>
                <w:rFonts w:ascii="Times New Roman" w:eastAsia="Times New Roman" w:hAnsi="Times New Roman"/>
                <w:b/>
                <w:bCs/>
                <w:sz w:val="26"/>
                <w:szCs w:val="26"/>
              </w:rPr>
              <w:t>:</w:t>
            </w:r>
          </w:p>
        </w:tc>
      </w:tr>
    </w:tbl>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
          <w:sz w:val="26"/>
          <w:szCs w:val="26"/>
        </w:rPr>
        <w:t>П 1</w:t>
      </w:r>
      <w:r w:rsidRPr="004B457E">
        <w:rPr>
          <w:rFonts w:ascii="Times New Roman" w:hAnsi="Times New Roman"/>
          <w:sz w:val="26"/>
          <w:szCs w:val="26"/>
        </w:rPr>
        <w:t>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2 </w:t>
      </w:r>
      <w:r w:rsidRPr="004B457E">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t xml:space="preserve">П 3 </w:t>
      </w:r>
      <w:r w:rsidRPr="004B457E">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b/>
          <w:sz w:val="26"/>
          <w:szCs w:val="26"/>
        </w:rPr>
        <w:lastRenderedPageBreak/>
        <w:t xml:space="preserve">П 4 </w:t>
      </w:r>
      <w:r w:rsidRPr="004B457E">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6112D5" w:rsidRPr="006F136B" w:rsidRDefault="006112D5" w:rsidP="006112D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lang w:val="en-US"/>
        </w:rPr>
        <w:t>OK</w:t>
      </w:r>
      <w:r w:rsidRPr="004B457E">
        <w:rPr>
          <w:rStyle w:val="FontStyle49"/>
        </w:rPr>
        <w:t xml:space="preserve"> 1. Понимать сущность и социальную значимость своей будущей профессии, проявлять к ней устойчивый интерес.</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5. Использовать информационно-коммуникационные технологии в профессиональной деятельности.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6. Работать в коллективе и команде, эффективно общаться с коллегами, руководством, потребителями.</w:t>
      </w:r>
    </w:p>
    <w:p w:rsidR="0048657C" w:rsidRPr="004B457E" w:rsidRDefault="0048657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49"/>
        </w:rPr>
      </w:pPr>
      <w:r w:rsidRPr="004B457E">
        <w:rPr>
          <w:rStyle w:val="FontStyle49"/>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ЛР 3</w:t>
      </w:r>
      <w:r w:rsidR="004B457E">
        <w:rPr>
          <w:rFonts w:ascii="Times New Roman" w:hAnsi="Times New Roman"/>
          <w:sz w:val="26"/>
          <w:szCs w:val="26"/>
        </w:rPr>
        <w:t xml:space="preserve"> </w:t>
      </w:r>
      <w:r w:rsidRPr="004B457E">
        <w:rPr>
          <w:rFonts w:ascii="Times New Roman" w:hAnsi="Times New Roman"/>
          <w:sz w:val="26"/>
          <w:szCs w:val="26"/>
        </w:rPr>
        <w:t>Осознающий значимость системного познания мира, критического осмысления накопленного опыта.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4B457E" w:rsidRPr="00964F22" w:rsidRDefault="004B457E" w:rsidP="004B457E">
      <w:pPr>
        <w:spacing w:after="0" w:line="240" w:lineRule="auto"/>
        <w:jc w:val="both"/>
        <w:rPr>
          <w:rFonts w:ascii="Times New Roman" w:hAnsi="Times New Roman"/>
          <w:bCs/>
          <w:iCs/>
          <w:sz w:val="26"/>
          <w:szCs w:val="26"/>
        </w:rPr>
      </w:pPr>
      <w:r w:rsidRPr="006112D5">
        <w:rPr>
          <w:rFonts w:ascii="Times New Roman" w:hAnsi="Times New Roman"/>
          <w:bCs/>
          <w:iCs/>
          <w:sz w:val="26"/>
          <w:szCs w:val="26"/>
        </w:rPr>
        <w:t>ЛР 11.</w:t>
      </w:r>
      <w:r>
        <w:rPr>
          <w:rFonts w:ascii="Times New Roman" w:hAnsi="Times New Roman"/>
          <w:b/>
          <w:bCs/>
          <w:iCs/>
          <w:sz w:val="26"/>
          <w:szCs w:val="26"/>
        </w:rPr>
        <w:t xml:space="preserve"> </w:t>
      </w:r>
      <w:r w:rsidRPr="00964F22">
        <w:rPr>
          <w:rFonts w:ascii="Times New Roman" w:hAnsi="Times New Roman"/>
          <w:sz w:val="26"/>
          <w:szCs w:val="26"/>
        </w:rPr>
        <w:t>Проявляющий</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демонстрирующий</w:t>
      </w:r>
      <w:r>
        <w:rPr>
          <w:rFonts w:ascii="Times New Roman" w:hAnsi="Times New Roman"/>
          <w:sz w:val="26"/>
          <w:szCs w:val="26"/>
        </w:rPr>
        <w:t xml:space="preserve"> </w:t>
      </w:r>
      <w:r w:rsidRPr="00964F22">
        <w:rPr>
          <w:rFonts w:ascii="Times New Roman" w:hAnsi="Times New Roman"/>
          <w:sz w:val="26"/>
          <w:szCs w:val="26"/>
        </w:rPr>
        <w:t>уважение</w:t>
      </w:r>
      <w:r>
        <w:rPr>
          <w:rFonts w:ascii="Times New Roman" w:hAnsi="Times New Roman"/>
          <w:sz w:val="26"/>
          <w:szCs w:val="26"/>
        </w:rPr>
        <w:t xml:space="preserve"> </w:t>
      </w:r>
      <w:r w:rsidRPr="00964F22">
        <w:rPr>
          <w:rFonts w:ascii="Times New Roman" w:hAnsi="Times New Roman"/>
          <w:sz w:val="26"/>
          <w:szCs w:val="26"/>
        </w:rPr>
        <w:t>к</w:t>
      </w:r>
      <w:r>
        <w:rPr>
          <w:rFonts w:ascii="Times New Roman" w:hAnsi="Times New Roman"/>
          <w:sz w:val="26"/>
          <w:szCs w:val="26"/>
        </w:rPr>
        <w:t xml:space="preserve"> </w:t>
      </w:r>
      <w:r w:rsidRPr="00964F22">
        <w:rPr>
          <w:rFonts w:ascii="Times New Roman" w:hAnsi="Times New Roman"/>
          <w:sz w:val="26"/>
          <w:szCs w:val="26"/>
        </w:rPr>
        <w:t>представителям</w:t>
      </w:r>
      <w:r>
        <w:rPr>
          <w:rFonts w:ascii="Times New Roman" w:hAnsi="Times New Roman"/>
          <w:sz w:val="26"/>
          <w:szCs w:val="26"/>
        </w:rPr>
        <w:t xml:space="preserve"> </w:t>
      </w:r>
      <w:r w:rsidRPr="00964F22">
        <w:rPr>
          <w:rFonts w:ascii="Times New Roman" w:hAnsi="Times New Roman"/>
          <w:sz w:val="26"/>
          <w:szCs w:val="26"/>
        </w:rPr>
        <w:t>различных</w:t>
      </w:r>
      <w:r>
        <w:rPr>
          <w:rFonts w:ascii="Times New Roman" w:hAnsi="Times New Roman"/>
          <w:sz w:val="26"/>
          <w:szCs w:val="26"/>
        </w:rPr>
        <w:t xml:space="preserve"> </w:t>
      </w:r>
      <w:r w:rsidRPr="00964F22">
        <w:rPr>
          <w:rFonts w:ascii="Times New Roman" w:hAnsi="Times New Roman"/>
          <w:sz w:val="26"/>
          <w:szCs w:val="26"/>
        </w:rPr>
        <w:t>этнокультурных,</w:t>
      </w:r>
      <w:r>
        <w:rPr>
          <w:rFonts w:ascii="Times New Roman" w:hAnsi="Times New Roman"/>
          <w:sz w:val="26"/>
          <w:szCs w:val="26"/>
        </w:rPr>
        <w:t xml:space="preserve"> </w:t>
      </w:r>
      <w:r w:rsidRPr="00964F22">
        <w:rPr>
          <w:rFonts w:ascii="Times New Roman" w:hAnsi="Times New Roman"/>
          <w:sz w:val="26"/>
          <w:szCs w:val="26"/>
        </w:rPr>
        <w:t>социальных,</w:t>
      </w:r>
      <w:r>
        <w:rPr>
          <w:rFonts w:ascii="Times New Roman" w:hAnsi="Times New Roman"/>
          <w:sz w:val="26"/>
          <w:szCs w:val="26"/>
        </w:rPr>
        <w:t xml:space="preserve"> </w:t>
      </w:r>
      <w:r w:rsidRPr="00964F22">
        <w:rPr>
          <w:rFonts w:ascii="Times New Roman" w:hAnsi="Times New Roman"/>
          <w:sz w:val="26"/>
          <w:szCs w:val="26"/>
        </w:rPr>
        <w:t>конфессиональных</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иных</w:t>
      </w:r>
      <w:r>
        <w:rPr>
          <w:rFonts w:ascii="Times New Roman" w:hAnsi="Times New Roman"/>
          <w:sz w:val="26"/>
          <w:szCs w:val="26"/>
        </w:rPr>
        <w:t xml:space="preserve"> </w:t>
      </w:r>
      <w:r w:rsidRPr="00964F22">
        <w:rPr>
          <w:rFonts w:ascii="Times New Roman" w:hAnsi="Times New Roman"/>
          <w:sz w:val="26"/>
          <w:szCs w:val="26"/>
        </w:rPr>
        <w:t>групп.</w:t>
      </w:r>
      <w:r>
        <w:rPr>
          <w:rFonts w:ascii="Times New Roman" w:hAnsi="Times New Roman"/>
          <w:sz w:val="26"/>
          <w:szCs w:val="26"/>
        </w:rPr>
        <w:t xml:space="preserve"> </w:t>
      </w:r>
      <w:r w:rsidRPr="00964F22">
        <w:rPr>
          <w:rFonts w:ascii="Times New Roman" w:hAnsi="Times New Roman"/>
          <w:sz w:val="26"/>
          <w:szCs w:val="26"/>
        </w:rPr>
        <w:t>Сопричастный</w:t>
      </w:r>
      <w:r>
        <w:rPr>
          <w:rFonts w:ascii="Times New Roman" w:hAnsi="Times New Roman"/>
          <w:sz w:val="26"/>
          <w:szCs w:val="26"/>
        </w:rPr>
        <w:t xml:space="preserve"> </w:t>
      </w:r>
      <w:r w:rsidRPr="00964F22">
        <w:rPr>
          <w:rFonts w:ascii="Times New Roman" w:hAnsi="Times New Roman"/>
          <w:sz w:val="26"/>
          <w:szCs w:val="26"/>
        </w:rPr>
        <w:t>к</w:t>
      </w:r>
      <w:r>
        <w:rPr>
          <w:rFonts w:ascii="Times New Roman" w:hAnsi="Times New Roman"/>
          <w:sz w:val="26"/>
          <w:szCs w:val="26"/>
        </w:rPr>
        <w:t xml:space="preserve"> </w:t>
      </w:r>
      <w:r w:rsidRPr="00964F22">
        <w:rPr>
          <w:rFonts w:ascii="Times New Roman" w:hAnsi="Times New Roman"/>
          <w:sz w:val="26"/>
          <w:szCs w:val="26"/>
        </w:rPr>
        <w:t>сохранению,</w:t>
      </w:r>
      <w:r>
        <w:rPr>
          <w:rFonts w:ascii="Times New Roman" w:hAnsi="Times New Roman"/>
          <w:sz w:val="26"/>
          <w:szCs w:val="26"/>
        </w:rPr>
        <w:t xml:space="preserve"> </w:t>
      </w:r>
      <w:r w:rsidRPr="00964F22">
        <w:rPr>
          <w:rFonts w:ascii="Times New Roman" w:hAnsi="Times New Roman"/>
          <w:sz w:val="26"/>
          <w:szCs w:val="26"/>
        </w:rPr>
        <w:t>преумножению</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трансляции</w:t>
      </w:r>
      <w:r>
        <w:rPr>
          <w:rFonts w:ascii="Times New Roman" w:hAnsi="Times New Roman"/>
          <w:sz w:val="26"/>
          <w:szCs w:val="26"/>
        </w:rPr>
        <w:t xml:space="preserve"> </w:t>
      </w:r>
      <w:r w:rsidRPr="00964F22">
        <w:rPr>
          <w:rFonts w:ascii="Times New Roman" w:hAnsi="Times New Roman"/>
          <w:sz w:val="26"/>
          <w:szCs w:val="26"/>
        </w:rPr>
        <w:t>культурных</w:t>
      </w:r>
      <w:r>
        <w:rPr>
          <w:rFonts w:ascii="Times New Roman" w:hAnsi="Times New Roman"/>
          <w:sz w:val="26"/>
          <w:szCs w:val="26"/>
        </w:rPr>
        <w:t xml:space="preserve"> </w:t>
      </w:r>
      <w:r w:rsidRPr="00964F22">
        <w:rPr>
          <w:rFonts w:ascii="Times New Roman" w:hAnsi="Times New Roman"/>
          <w:sz w:val="26"/>
          <w:szCs w:val="26"/>
        </w:rPr>
        <w:t>традиций</w:t>
      </w:r>
      <w:r>
        <w:rPr>
          <w:rFonts w:ascii="Times New Roman" w:hAnsi="Times New Roman"/>
          <w:sz w:val="26"/>
          <w:szCs w:val="26"/>
        </w:rPr>
        <w:t xml:space="preserve"> </w:t>
      </w:r>
      <w:r w:rsidRPr="00964F22">
        <w:rPr>
          <w:rFonts w:ascii="Times New Roman" w:hAnsi="Times New Roman"/>
          <w:sz w:val="26"/>
          <w:szCs w:val="26"/>
        </w:rPr>
        <w:t>и</w:t>
      </w:r>
      <w:r>
        <w:rPr>
          <w:rFonts w:ascii="Times New Roman" w:hAnsi="Times New Roman"/>
          <w:sz w:val="26"/>
          <w:szCs w:val="26"/>
        </w:rPr>
        <w:t xml:space="preserve"> </w:t>
      </w:r>
      <w:r w:rsidRPr="00964F22">
        <w:rPr>
          <w:rFonts w:ascii="Times New Roman" w:hAnsi="Times New Roman"/>
          <w:sz w:val="26"/>
          <w:szCs w:val="26"/>
        </w:rPr>
        <w:t>ценностей</w:t>
      </w:r>
      <w:r>
        <w:rPr>
          <w:rFonts w:ascii="Times New Roman" w:hAnsi="Times New Roman"/>
          <w:sz w:val="26"/>
          <w:szCs w:val="26"/>
        </w:rPr>
        <w:t xml:space="preserve"> </w:t>
      </w:r>
      <w:r w:rsidRPr="00964F22">
        <w:rPr>
          <w:rFonts w:ascii="Times New Roman" w:hAnsi="Times New Roman"/>
          <w:sz w:val="26"/>
          <w:szCs w:val="26"/>
        </w:rPr>
        <w:t>многонационального</w:t>
      </w:r>
      <w:r>
        <w:rPr>
          <w:rFonts w:ascii="Times New Roman" w:hAnsi="Times New Roman"/>
          <w:sz w:val="26"/>
          <w:szCs w:val="26"/>
        </w:rPr>
        <w:t xml:space="preserve"> </w:t>
      </w:r>
      <w:r w:rsidRPr="00964F22">
        <w:rPr>
          <w:rFonts w:ascii="Times New Roman" w:hAnsi="Times New Roman"/>
          <w:sz w:val="26"/>
          <w:szCs w:val="26"/>
        </w:rPr>
        <w:t>российского государства.</w:t>
      </w:r>
    </w:p>
    <w:p w:rsidR="0048657C" w:rsidRPr="004B457E" w:rsidRDefault="0048657C"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4111"/>
        <w:gridCol w:w="1134"/>
        <w:gridCol w:w="2551"/>
      </w:tblGrid>
      <w:tr w:rsidR="0048657C" w:rsidRPr="004B457E" w:rsidTr="004B457E">
        <w:tc>
          <w:tcPr>
            <w:tcW w:w="2836"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Наименование раздела, темы</w:t>
            </w:r>
          </w:p>
        </w:tc>
        <w:tc>
          <w:tcPr>
            <w:tcW w:w="411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Название внеаудиторной самостоятельной работы</w:t>
            </w:r>
          </w:p>
        </w:tc>
        <w:tc>
          <w:tcPr>
            <w:tcW w:w="1134"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Количество часов</w:t>
            </w:r>
          </w:p>
        </w:tc>
        <w:tc>
          <w:tcPr>
            <w:tcW w:w="2551" w:type="dxa"/>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Форма представления результата</w:t>
            </w:r>
          </w:p>
        </w:tc>
      </w:tr>
      <w:tr w:rsidR="0048657C" w:rsidRPr="004B457E" w:rsidTr="004B457E">
        <w:trPr>
          <w:trHeight w:val="478"/>
        </w:trPr>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1.2  </w:t>
            </w:r>
            <w:r w:rsidRPr="004B457E">
              <w:rPr>
                <w:rFonts w:ascii="Times New Roman" w:hAnsi="Times New Roman"/>
                <w:sz w:val="26"/>
                <w:szCs w:val="26"/>
              </w:rPr>
              <w:t>Приветствие, прощание, представление себя и других  людей в официальной и неофициальной обстановке</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Ролевая игра «Знакомство»</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627"/>
        </w:trPr>
        <w:tc>
          <w:tcPr>
            <w:tcW w:w="2836" w:type="dxa"/>
          </w:tcPr>
          <w:p w:rsidR="0048657C" w:rsidRPr="004B457E" w:rsidRDefault="0048657C" w:rsidP="004B457E">
            <w:pPr>
              <w:spacing w:after="0" w:line="240" w:lineRule="auto"/>
              <w:outlineLvl w:val="0"/>
              <w:rPr>
                <w:rFonts w:ascii="Times New Roman" w:hAnsi="Times New Roman"/>
                <w:sz w:val="26"/>
                <w:szCs w:val="26"/>
              </w:rPr>
            </w:pPr>
            <w:r w:rsidRPr="004B457E">
              <w:rPr>
                <w:rFonts w:ascii="Times New Roman" w:hAnsi="Times New Roman"/>
                <w:bCs/>
                <w:sz w:val="26"/>
                <w:szCs w:val="26"/>
              </w:rPr>
              <w:t xml:space="preserve">Тема 1.3 </w:t>
            </w:r>
            <w:r w:rsidRPr="004B457E">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sz w:val="26"/>
                <w:szCs w:val="26"/>
              </w:rPr>
              <w:t>Презентация «Каким должен быть настоящий профессионал?»</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Презентация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1.4 </w:t>
            </w:r>
            <w:r w:rsidRPr="004B457E">
              <w:rPr>
                <w:rFonts w:ascii="Times New Roman" w:hAnsi="Times New Roman"/>
                <w:sz w:val="26"/>
                <w:szCs w:val="26"/>
              </w:rPr>
              <w:t xml:space="preserve">Семья и </w:t>
            </w:r>
            <w:r w:rsidRPr="004B457E">
              <w:rPr>
                <w:rFonts w:ascii="Times New Roman" w:hAnsi="Times New Roman"/>
                <w:sz w:val="26"/>
                <w:szCs w:val="26"/>
              </w:rPr>
              <w:lastRenderedPageBreak/>
              <w:t>семейные отношения, домашние обязанности</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hAnsi="Times New Roman"/>
                <w:sz w:val="26"/>
                <w:szCs w:val="26"/>
              </w:rPr>
              <w:lastRenderedPageBreak/>
              <w:t xml:space="preserve">Индивидуальный проект </w:t>
            </w:r>
            <w:r w:rsidRPr="004B457E">
              <w:rPr>
                <w:rFonts w:ascii="Times New Roman" w:hAnsi="Times New Roman"/>
                <w:sz w:val="26"/>
                <w:szCs w:val="26"/>
              </w:rPr>
              <w:lastRenderedPageBreak/>
              <w:t>«Сценарий телевизионной программы о жизни публичной персоны: биографические факты, вопросы для интервью и др.»</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lastRenderedPageBreak/>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Индивидуальный </w:t>
            </w:r>
            <w:r w:rsidRPr="004B457E">
              <w:rPr>
                <w:rFonts w:ascii="Times New Roman" w:hAnsi="Times New Roman"/>
                <w:sz w:val="26"/>
                <w:szCs w:val="26"/>
              </w:rPr>
              <w:lastRenderedPageBreak/>
              <w:t>проект</w:t>
            </w:r>
          </w:p>
        </w:tc>
      </w:tr>
      <w:tr w:rsidR="0048657C" w:rsidRPr="004B457E" w:rsidTr="004B457E">
        <w:tc>
          <w:tcPr>
            <w:tcW w:w="2836" w:type="dxa"/>
          </w:tcPr>
          <w:p w:rsidR="0048657C" w:rsidRPr="004B457E" w:rsidRDefault="007B6F05" w:rsidP="004B457E">
            <w:pPr>
              <w:spacing w:after="0" w:line="240" w:lineRule="auto"/>
              <w:jc w:val="both"/>
              <w:rPr>
                <w:rFonts w:ascii="Times New Roman" w:hAnsi="Times New Roman"/>
                <w:sz w:val="26"/>
                <w:szCs w:val="26"/>
              </w:rPr>
            </w:pPr>
            <w:r w:rsidRPr="004B457E">
              <w:rPr>
                <w:rFonts w:ascii="Times New Roman" w:hAnsi="Times New Roman"/>
                <w:bCs/>
                <w:sz w:val="26"/>
                <w:szCs w:val="26"/>
              </w:rPr>
              <w:lastRenderedPageBreak/>
              <w:t xml:space="preserve">Тема 1.5 </w:t>
            </w:r>
            <w:r w:rsidRPr="004B457E">
              <w:rPr>
                <w:rFonts w:ascii="Times New Roman" w:hAnsi="Times New Roman"/>
                <w:sz w:val="26"/>
                <w:szCs w:val="26"/>
              </w:rPr>
              <w:t xml:space="preserve">Описание жилища и учебного заведения </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Эссе «Мой дом (моя квартира)»</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Эссе </w:t>
            </w:r>
          </w:p>
        </w:tc>
      </w:tr>
      <w:tr w:rsidR="0048657C" w:rsidRPr="004B457E" w:rsidTr="004B457E">
        <w:tc>
          <w:tcPr>
            <w:tcW w:w="2836" w:type="dxa"/>
          </w:tcPr>
          <w:p w:rsidR="0048657C" w:rsidRPr="004B457E" w:rsidRDefault="007B6F05"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1.6 </w:t>
            </w:r>
            <w:r w:rsidRPr="004B457E">
              <w:rPr>
                <w:rFonts w:ascii="Times New Roman" w:hAnsi="Times New Roman"/>
                <w:sz w:val="26"/>
                <w:szCs w:val="26"/>
              </w:rPr>
              <w:t>Распорядок дня студента колледжа</w:t>
            </w:r>
          </w:p>
        </w:tc>
        <w:tc>
          <w:tcPr>
            <w:tcW w:w="4111" w:type="dxa"/>
          </w:tcPr>
          <w:p w:rsidR="0048657C" w:rsidRPr="004B457E" w:rsidRDefault="007B6F05"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«Мой рабочий день»</w:t>
            </w:r>
          </w:p>
        </w:tc>
        <w:tc>
          <w:tcPr>
            <w:tcW w:w="1134" w:type="dxa"/>
          </w:tcPr>
          <w:p w:rsidR="0048657C" w:rsidRPr="004B457E" w:rsidRDefault="007B6F05"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rPr>
          <w:trHeight w:val="543"/>
        </w:trPr>
        <w:tc>
          <w:tcPr>
            <w:tcW w:w="2836" w:type="dxa"/>
          </w:tcPr>
          <w:p w:rsidR="007F5B3C" w:rsidRPr="004B457E" w:rsidRDefault="007F5B3C"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1.7  </w:t>
            </w:r>
            <w:r w:rsidRPr="004B457E">
              <w:rPr>
                <w:rFonts w:ascii="Times New Roman" w:hAnsi="Times New Roman"/>
                <w:sz w:val="26"/>
                <w:szCs w:val="26"/>
              </w:rPr>
              <w:t>Хобби, досуг</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7F5B3C"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Эссе (100-140 слов) «Мое хобби (Мои увлечения)»</w:t>
            </w:r>
          </w:p>
        </w:tc>
        <w:tc>
          <w:tcPr>
            <w:tcW w:w="1134" w:type="dxa"/>
          </w:tcPr>
          <w:p w:rsidR="0048657C" w:rsidRPr="004B457E" w:rsidRDefault="007F5B3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1.8  </w:t>
            </w:r>
            <w:r w:rsidRPr="004B457E">
              <w:rPr>
                <w:rFonts w:ascii="Times New Roman" w:hAnsi="Times New Roman"/>
                <w:sz w:val="26"/>
                <w:szCs w:val="26"/>
              </w:rPr>
              <w:t>Описание местоположения объекта</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«Путеводитель по родному краю: визитная карточка, история, география, экологическая обстановка, фольклор»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rPr>
          <w:trHeight w:val="868"/>
        </w:trPr>
        <w:tc>
          <w:tcPr>
            <w:tcW w:w="2836" w:type="dxa"/>
          </w:tcPr>
          <w:p w:rsidR="0048657C"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4B457E">
              <w:rPr>
                <w:rFonts w:ascii="Times New Roman" w:eastAsia="Times New Roman" w:hAnsi="Times New Roman"/>
                <w:bCs/>
                <w:sz w:val="26"/>
                <w:szCs w:val="26"/>
                <w:lang w:eastAsia="ru-RU"/>
              </w:rPr>
              <w:t>Тема 1.9  Магазины, товары, совершение покупок</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eastAsia="Arial Unicode MS" w:hAnsi="Times New Roman"/>
                <w:color w:val="000000"/>
                <w:sz w:val="26"/>
                <w:szCs w:val="26"/>
                <w:lang w:eastAsia="ru-RU"/>
              </w:rPr>
              <w:t>Презентация «Поход по магазинам». Написать список покупок на неделю.</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Презентация</w:t>
            </w:r>
          </w:p>
        </w:tc>
      </w:tr>
      <w:tr w:rsidR="0048657C" w:rsidRPr="004B457E" w:rsidTr="004B457E">
        <w:tc>
          <w:tcPr>
            <w:tcW w:w="2836" w:type="dxa"/>
          </w:tcPr>
          <w:p w:rsidR="0048657C" w:rsidRPr="004B457E" w:rsidRDefault="009A0DF0"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1.10  </w:t>
            </w:r>
            <w:r w:rsidRPr="004B457E">
              <w:rPr>
                <w:rFonts w:ascii="Times New Roman" w:hAnsi="Times New Roman"/>
                <w:sz w:val="26"/>
                <w:szCs w:val="26"/>
              </w:rPr>
              <w:t>Физкультура и спорт, здоровый образ жизни</w:t>
            </w: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bCs/>
                <w:sz w:val="26"/>
                <w:szCs w:val="26"/>
              </w:rPr>
              <w:t>Индивидуальный проект «История Олимпийских игр»</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9A0DF0" w:rsidRPr="004B457E" w:rsidRDefault="009A0DF0"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1.11  </w:t>
            </w:r>
            <w:r w:rsidRPr="004B457E">
              <w:rPr>
                <w:rFonts w:ascii="Times New Roman" w:hAnsi="Times New Roman"/>
                <w:sz w:val="26"/>
                <w:szCs w:val="26"/>
              </w:rPr>
              <w:t>Экскурсии и путешествия</w:t>
            </w:r>
          </w:p>
          <w:p w:rsidR="0048657C" w:rsidRPr="004B457E" w:rsidRDefault="0048657C" w:rsidP="004B457E">
            <w:pPr>
              <w:spacing w:after="0" w:line="240" w:lineRule="auto"/>
              <w:outlineLvl w:val="0"/>
              <w:rPr>
                <w:rFonts w:ascii="Times New Roman" w:hAnsi="Times New Roman"/>
                <w:sz w:val="26"/>
                <w:szCs w:val="26"/>
              </w:rPr>
            </w:pPr>
          </w:p>
        </w:tc>
        <w:tc>
          <w:tcPr>
            <w:tcW w:w="4111" w:type="dxa"/>
          </w:tcPr>
          <w:p w:rsidR="0048657C" w:rsidRPr="004B457E" w:rsidRDefault="009A0DF0" w:rsidP="004B457E">
            <w:pPr>
              <w:spacing w:after="0" w:line="240" w:lineRule="auto"/>
              <w:rPr>
                <w:rFonts w:ascii="Times New Roman" w:hAnsi="Times New Roman"/>
                <w:bCs/>
                <w:sz w:val="26"/>
                <w:szCs w:val="26"/>
              </w:rPr>
            </w:pPr>
            <w:r w:rsidRPr="004B457E">
              <w:rPr>
                <w:rFonts w:ascii="Times New Roman" w:hAnsi="Times New Roman"/>
                <w:sz w:val="26"/>
                <w:szCs w:val="26"/>
              </w:rPr>
              <w:t>Индивидуальный проект. «Экскурсия по родному городу (достопримечательности, разработка маршрута)»</w:t>
            </w:r>
          </w:p>
        </w:tc>
        <w:tc>
          <w:tcPr>
            <w:tcW w:w="1134" w:type="dxa"/>
          </w:tcPr>
          <w:p w:rsidR="0048657C" w:rsidRPr="004B457E" w:rsidRDefault="009A0DF0"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5</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Индивидуальный проект</w:t>
            </w:r>
          </w:p>
        </w:tc>
      </w:tr>
      <w:tr w:rsidR="0048657C" w:rsidRPr="004B457E" w:rsidTr="004B457E">
        <w:tc>
          <w:tcPr>
            <w:tcW w:w="2836" w:type="dxa"/>
          </w:tcPr>
          <w:p w:rsidR="0048657C" w:rsidRPr="004B457E" w:rsidRDefault="009F2F78"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1.12   </w:t>
            </w:r>
            <w:r w:rsidRPr="004B457E">
              <w:rPr>
                <w:rFonts w:ascii="Times New Roman" w:hAnsi="Times New Roman"/>
                <w:sz w:val="26"/>
                <w:szCs w:val="26"/>
              </w:rPr>
              <w:t>Россия, ее национальные символы, государственное и политическое устройство</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Реферат «Национальные символы России: флаг, гимн, герб»</w:t>
            </w:r>
          </w:p>
        </w:tc>
        <w:tc>
          <w:tcPr>
            <w:tcW w:w="1134" w:type="dxa"/>
          </w:tcPr>
          <w:p w:rsidR="0048657C" w:rsidRPr="004B457E" w:rsidRDefault="009F2F78"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Реферат</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bCs/>
                <w:sz w:val="26"/>
                <w:szCs w:val="26"/>
              </w:rPr>
              <w:t xml:space="preserve">Тема 1.13  </w:t>
            </w:r>
            <w:r w:rsidRPr="004B457E">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государственноеи политическое устройство, наиболееразвитые отрасли экономики достопримечательности, традиции</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 «Традиции и обычаи англоговорящих стран»</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lastRenderedPageBreak/>
              <w:t xml:space="preserve">Тема 1.14 </w:t>
            </w:r>
            <w:r w:rsidRPr="004B457E">
              <w:rPr>
                <w:rFonts w:ascii="Times New Roman" w:hAnsi="Times New Roman"/>
                <w:sz w:val="26"/>
                <w:szCs w:val="26"/>
              </w:rPr>
              <w:t>Научно-технический прогресс</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Эссе «Знаменитые ученые Великобритании»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Эссе</w:t>
            </w:r>
          </w:p>
        </w:tc>
      </w:tr>
      <w:tr w:rsidR="0048657C" w:rsidRPr="004B457E" w:rsidTr="004B457E">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bCs/>
                <w:sz w:val="26"/>
                <w:szCs w:val="26"/>
              </w:rPr>
              <w:t>Тема 1.15</w:t>
            </w:r>
            <w:r w:rsidRPr="004B457E">
              <w:rPr>
                <w:rFonts w:ascii="Times New Roman" w:hAnsi="Times New Roman"/>
                <w:sz w:val="26"/>
                <w:szCs w:val="26"/>
              </w:rPr>
              <w:t xml:space="preserve"> Человек и природа, экологические проблемы</w:t>
            </w:r>
          </w:p>
        </w:tc>
        <w:tc>
          <w:tcPr>
            <w:tcW w:w="4111" w:type="dxa"/>
          </w:tcPr>
          <w:p w:rsidR="0048657C" w:rsidRPr="004B457E" w:rsidRDefault="006613B1" w:rsidP="004B457E">
            <w:pPr>
              <w:spacing w:after="0" w:line="240" w:lineRule="auto"/>
              <w:rPr>
                <w:rFonts w:ascii="Times New Roman" w:hAnsi="Times New Roman"/>
                <w:bCs/>
                <w:sz w:val="26"/>
                <w:szCs w:val="26"/>
              </w:rPr>
            </w:pPr>
            <w:r w:rsidRPr="004B457E">
              <w:rPr>
                <w:rFonts w:ascii="Times New Roman" w:eastAsia="Arial Unicode MS" w:hAnsi="Times New Roman"/>
                <w:sz w:val="26"/>
                <w:szCs w:val="26"/>
                <w:lang w:eastAsia="ru-RU"/>
              </w:rPr>
              <w:t>Сообщение</w:t>
            </w:r>
            <w:r w:rsidRPr="004B457E">
              <w:rPr>
                <w:rFonts w:ascii="Times New Roman" w:hAnsi="Times New Roman"/>
                <w:bCs/>
                <w:sz w:val="26"/>
                <w:szCs w:val="26"/>
              </w:rPr>
              <w:t xml:space="preserve"> «Экологические проблемы родного города»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6613B1"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 xml:space="preserve">Сообщение </w:t>
            </w:r>
            <w:bookmarkStart w:id="4" w:name="_GoBack"/>
            <w:bookmarkEnd w:id="4"/>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bCs/>
                <w:sz w:val="26"/>
                <w:szCs w:val="26"/>
              </w:rPr>
              <w:t xml:space="preserve">Тема 2.1 </w:t>
            </w:r>
            <w:r w:rsidRPr="004B457E">
              <w:rPr>
                <w:rFonts w:ascii="Times New Roman" w:hAnsi="Times New Roman"/>
                <w:sz w:val="26"/>
                <w:szCs w:val="26"/>
              </w:rPr>
              <w:t>Достижения и инновации в области науки и техники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«Интервью корреспондента с работниками предприятия (представление, описание личных и профессиональных качеств)»</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rPr>
          <w:trHeight w:val="946"/>
        </w:trPr>
        <w:tc>
          <w:tcPr>
            <w:tcW w:w="2836" w:type="dxa"/>
          </w:tcPr>
          <w:p w:rsidR="0048657C" w:rsidRPr="004B457E" w:rsidRDefault="003B132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B457E">
              <w:rPr>
                <w:rFonts w:ascii="Times New Roman" w:hAnsi="Times New Roman"/>
                <w:sz w:val="26"/>
                <w:szCs w:val="26"/>
              </w:rPr>
              <w:t xml:space="preserve">Тема 2.2  Машины и механизмы. Промышленное оборудование </w:t>
            </w:r>
          </w:p>
        </w:tc>
        <w:tc>
          <w:tcPr>
            <w:tcW w:w="4111" w:type="dxa"/>
          </w:tcPr>
          <w:p w:rsidR="0048657C" w:rsidRPr="004B457E" w:rsidRDefault="003B1327" w:rsidP="004B457E">
            <w:pPr>
              <w:spacing w:after="0" w:line="240" w:lineRule="auto"/>
              <w:rPr>
                <w:rFonts w:ascii="Times New Roman" w:hAnsi="Times New Roman"/>
                <w:sz w:val="26"/>
                <w:szCs w:val="26"/>
              </w:rPr>
            </w:pPr>
            <w:r w:rsidRPr="004B457E">
              <w:rPr>
                <w:rFonts w:ascii="Times New Roman" w:hAnsi="Times New Roman"/>
                <w:sz w:val="26"/>
                <w:szCs w:val="26"/>
              </w:rPr>
              <w:t>Ролевая игра «Подбор персонала на открытые на предприятии вакансии»</w:t>
            </w:r>
          </w:p>
          <w:p w:rsidR="003B1327"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«Вывод на рынок нового продукта: его описание, характеристики (спецификация), достоинства, процесс производства, инструкция по эксплуатации»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p>
          <w:p w:rsidR="003B1327"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p>
          <w:p w:rsidR="001B1EB2"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jc w:val="both"/>
              <w:rPr>
                <w:rFonts w:ascii="Times New Roman" w:hAnsi="Times New Roman"/>
                <w:sz w:val="26"/>
                <w:szCs w:val="26"/>
              </w:rPr>
            </w:pPr>
            <w:r w:rsidRPr="004B457E">
              <w:rPr>
                <w:rFonts w:ascii="Times New Roman" w:hAnsi="Times New Roman"/>
                <w:sz w:val="26"/>
                <w:szCs w:val="26"/>
              </w:rPr>
              <w:t>Тема 2.3 Современные компьютерные технологии в промышленности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«Посещение вычислительного центра»</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4</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3B1327" w:rsidP="004B457E">
            <w:pPr>
              <w:spacing w:after="0" w:line="240" w:lineRule="auto"/>
              <w:ind w:hanging="14"/>
              <w:outlineLvl w:val="0"/>
              <w:rPr>
                <w:rFonts w:ascii="Times New Roman" w:hAnsi="Times New Roman"/>
                <w:sz w:val="26"/>
                <w:szCs w:val="26"/>
              </w:rPr>
            </w:pPr>
            <w:r w:rsidRPr="004B457E">
              <w:rPr>
                <w:rFonts w:ascii="Times New Roman" w:hAnsi="Times New Roman"/>
                <w:sz w:val="26"/>
                <w:szCs w:val="26"/>
              </w:rPr>
              <w:t>Тема 2.4 Отраслевые выставки</w:t>
            </w:r>
          </w:p>
        </w:tc>
        <w:tc>
          <w:tcPr>
            <w:tcW w:w="4111" w:type="dxa"/>
          </w:tcPr>
          <w:p w:rsidR="0048657C" w:rsidRPr="004B457E" w:rsidRDefault="003B1327" w:rsidP="004B457E">
            <w:pPr>
              <w:spacing w:after="0" w:line="240" w:lineRule="auto"/>
              <w:rPr>
                <w:rFonts w:ascii="Times New Roman" w:hAnsi="Times New Roman"/>
                <w:bCs/>
                <w:sz w:val="26"/>
                <w:szCs w:val="26"/>
              </w:rPr>
            </w:pPr>
            <w:r w:rsidRPr="004B457E">
              <w:rPr>
                <w:rFonts w:ascii="Times New Roman" w:hAnsi="Times New Roman"/>
                <w:sz w:val="26"/>
                <w:szCs w:val="26"/>
              </w:rPr>
              <w:t>Ролевая игра. «На международной специализированной выставке (представление продукции, переговоры с потенциальными клиентами)»</w:t>
            </w:r>
          </w:p>
        </w:tc>
        <w:tc>
          <w:tcPr>
            <w:tcW w:w="1134" w:type="dxa"/>
          </w:tcPr>
          <w:p w:rsidR="0048657C" w:rsidRPr="004B457E" w:rsidRDefault="003B1327"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3</w:t>
            </w:r>
          </w:p>
        </w:tc>
        <w:tc>
          <w:tcPr>
            <w:tcW w:w="2551" w:type="dxa"/>
          </w:tcPr>
          <w:p w:rsidR="0048657C" w:rsidRPr="004B457E" w:rsidRDefault="001B1EB2"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Диалог, полилог</w:t>
            </w:r>
          </w:p>
        </w:tc>
      </w:tr>
      <w:tr w:rsidR="0048657C" w:rsidRPr="004B457E" w:rsidTr="004B457E">
        <w:tc>
          <w:tcPr>
            <w:tcW w:w="2836" w:type="dxa"/>
          </w:tcPr>
          <w:p w:rsidR="0048657C" w:rsidRPr="004B457E" w:rsidRDefault="0048657C" w:rsidP="004B457E">
            <w:pPr>
              <w:spacing w:after="0" w:line="240" w:lineRule="auto"/>
              <w:ind w:hanging="14"/>
              <w:outlineLvl w:val="0"/>
              <w:rPr>
                <w:rFonts w:ascii="Times New Roman" w:hAnsi="Times New Roman"/>
                <w:sz w:val="26"/>
                <w:szCs w:val="26"/>
              </w:rPr>
            </w:pPr>
          </w:p>
        </w:tc>
        <w:tc>
          <w:tcPr>
            <w:tcW w:w="4111" w:type="dxa"/>
          </w:tcPr>
          <w:p w:rsidR="0048657C" w:rsidRPr="004B457E" w:rsidRDefault="0048657C" w:rsidP="004B457E">
            <w:pPr>
              <w:spacing w:after="0" w:line="240" w:lineRule="auto"/>
              <w:rPr>
                <w:rFonts w:ascii="Times New Roman" w:hAnsi="Times New Roman"/>
                <w:bCs/>
                <w:sz w:val="26"/>
                <w:szCs w:val="26"/>
              </w:rPr>
            </w:pPr>
            <w:r w:rsidRPr="004B457E">
              <w:rPr>
                <w:rFonts w:ascii="Times New Roman" w:hAnsi="Times New Roman"/>
                <w:bCs/>
                <w:sz w:val="26"/>
                <w:szCs w:val="26"/>
              </w:rPr>
              <w:t>Подготовка к дифзачету</w:t>
            </w:r>
          </w:p>
        </w:tc>
        <w:tc>
          <w:tcPr>
            <w:tcW w:w="1134" w:type="dxa"/>
          </w:tcPr>
          <w:p w:rsidR="0048657C" w:rsidRPr="004B457E" w:rsidRDefault="0048657C" w:rsidP="004B457E">
            <w:pPr>
              <w:spacing w:after="0" w:line="240" w:lineRule="auto"/>
              <w:jc w:val="center"/>
              <w:outlineLvl w:val="0"/>
              <w:rPr>
                <w:rFonts w:ascii="Times New Roman" w:hAnsi="Times New Roman"/>
                <w:bCs/>
                <w:sz w:val="26"/>
                <w:szCs w:val="26"/>
              </w:rPr>
            </w:pPr>
            <w:r w:rsidRPr="004B457E">
              <w:rPr>
                <w:rFonts w:ascii="Times New Roman" w:hAnsi="Times New Roman"/>
                <w:bCs/>
                <w:sz w:val="26"/>
                <w:szCs w:val="26"/>
              </w:rPr>
              <w:t>2</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Ответить на вопросы (см. МР по ПР)</w:t>
            </w:r>
          </w:p>
        </w:tc>
      </w:tr>
      <w:tr w:rsidR="0048657C" w:rsidRPr="004B457E" w:rsidTr="004B457E">
        <w:tc>
          <w:tcPr>
            <w:tcW w:w="6947" w:type="dxa"/>
            <w:gridSpan w:val="2"/>
            <w:vAlign w:val="center"/>
          </w:tcPr>
          <w:p w:rsidR="0048657C" w:rsidRPr="004B457E" w:rsidRDefault="0048657C"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Всего часов</w:t>
            </w:r>
          </w:p>
        </w:tc>
        <w:tc>
          <w:tcPr>
            <w:tcW w:w="1134" w:type="dxa"/>
            <w:vAlign w:val="center"/>
          </w:tcPr>
          <w:p w:rsidR="0048657C" w:rsidRPr="004B457E" w:rsidRDefault="003B1327" w:rsidP="004B457E">
            <w:pPr>
              <w:autoSpaceDE w:val="0"/>
              <w:autoSpaceDN w:val="0"/>
              <w:adjustRightInd w:val="0"/>
              <w:spacing w:after="0" w:line="240" w:lineRule="auto"/>
              <w:jc w:val="center"/>
              <w:rPr>
                <w:rFonts w:ascii="Times New Roman" w:hAnsi="Times New Roman"/>
                <w:b/>
                <w:sz w:val="26"/>
                <w:szCs w:val="26"/>
              </w:rPr>
            </w:pPr>
            <w:r w:rsidRPr="004B457E">
              <w:rPr>
                <w:rFonts w:ascii="Times New Roman" w:hAnsi="Times New Roman"/>
                <w:b/>
                <w:sz w:val="26"/>
                <w:szCs w:val="26"/>
              </w:rPr>
              <w:t>59</w:t>
            </w:r>
          </w:p>
        </w:tc>
        <w:tc>
          <w:tcPr>
            <w:tcW w:w="2551" w:type="dxa"/>
          </w:tcPr>
          <w:p w:rsidR="0048657C" w:rsidRPr="004B457E" w:rsidRDefault="0048657C" w:rsidP="004B457E">
            <w:pPr>
              <w:autoSpaceDE w:val="0"/>
              <w:autoSpaceDN w:val="0"/>
              <w:adjustRightInd w:val="0"/>
              <w:spacing w:after="0" w:line="240" w:lineRule="auto"/>
              <w:rPr>
                <w:rFonts w:ascii="Times New Roman" w:hAnsi="Times New Roman"/>
                <w:sz w:val="26"/>
                <w:szCs w:val="26"/>
              </w:rPr>
            </w:pP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5" w:name="_Toc85389654"/>
      <w:r w:rsidRPr="004B457E">
        <w:rPr>
          <w:b/>
          <w:sz w:val="26"/>
          <w:szCs w:val="26"/>
        </w:rPr>
        <w:t>Методические рекомендации по работе с литературой</w:t>
      </w:r>
      <w:bookmarkEnd w:id="5"/>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xml:space="preserve">, </w:t>
      </w:r>
      <w:r w:rsidRPr="004B457E">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 xml:space="preserve">Резюме </w:t>
      </w:r>
      <w:r w:rsidRPr="004B457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6" w:name="_Toc341102554"/>
      <w:bookmarkStart w:id="7"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8" w:name="_Toc85389655"/>
      <w:r w:rsidRPr="004B457E">
        <w:rPr>
          <w:rStyle w:val="10"/>
          <w:rFonts w:eastAsiaTheme="minorHAnsi"/>
          <w:b/>
          <w:sz w:val="26"/>
          <w:szCs w:val="26"/>
        </w:rPr>
        <w:t>Методические  </w:t>
      </w:r>
      <w:bookmarkStart w:id="9" w:name="YANDEX_186"/>
      <w:bookmarkEnd w:id="9"/>
      <w:r w:rsidRPr="004B457E">
        <w:rPr>
          <w:rStyle w:val="10"/>
          <w:rFonts w:eastAsiaTheme="minorHAnsi"/>
          <w:b/>
          <w:sz w:val="26"/>
          <w:szCs w:val="26"/>
        </w:rPr>
        <w:t> рекомендации  по составлению</w:t>
      </w:r>
      <w:bookmarkEnd w:id="8"/>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6"/>
      <w:r w:rsidRPr="004B457E">
        <w:rPr>
          <w:rFonts w:ascii="Times New Roman" w:hAnsi="Times New Roman" w:cs="Times New Roman"/>
          <w:color w:val="auto"/>
          <w:sz w:val="26"/>
          <w:szCs w:val="26"/>
        </w:rPr>
        <w:t>Методические рекомендации по подготовке доклада</w:t>
      </w:r>
      <w:bookmarkEnd w:id="12"/>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7"/>
      <w:r w:rsidRPr="004B457E">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Само выступление должно состоять из трех частей – вступления (10-15% общего </w:t>
      </w:r>
      <w:r w:rsidRPr="004B457E">
        <w:rPr>
          <w:snapToGrid w:val="0"/>
          <w:sz w:val="26"/>
          <w:szCs w:val="26"/>
        </w:rPr>
        <w:lastRenderedPageBreak/>
        <w:t>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фраза должна утверждать главную мысль и соответствовать цели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w:t>
      </w:r>
      <w:r w:rsidRPr="004B457E">
        <w:rPr>
          <w:rFonts w:ascii="Times New Roman" w:hAnsi="Times New Roman"/>
          <w:sz w:val="26"/>
          <w:szCs w:val="26"/>
        </w:rPr>
        <w:lastRenderedPageBreak/>
        <w:t>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4B457E">
        <w:rPr>
          <w:snapToGrid w:val="0"/>
          <w:sz w:val="26"/>
          <w:szCs w:val="26"/>
        </w:rPr>
        <w:lastRenderedPageBreak/>
        <w:t>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После выступления нужно быть готовым к ответам на возникшие у аудитории 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85389658"/>
      <w:r w:rsidRPr="004B457E">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4B457E">
        <w:rPr>
          <w:rFonts w:ascii="Times New Roman" w:hAnsi="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lastRenderedPageBreak/>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lastRenderedPageBreak/>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w:t>
      </w:r>
      <w:r w:rsidRPr="004B457E">
        <w:rPr>
          <w:rFonts w:ascii="Times New Roman" w:hAnsi="Times New Roman"/>
          <w:sz w:val="26"/>
          <w:szCs w:val="26"/>
        </w:rPr>
        <w:lastRenderedPageBreak/>
        <w:t>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lastRenderedPageBreak/>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a6"/>
        <w:numPr>
          <w:ilvl w:val="0"/>
          <w:numId w:val="1"/>
        </w:numPr>
        <w:ind w:left="0"/>
        <w:jc w:val="center"/>
        <w:rPr>
          <w:b/>
          <w:sz w:val="26"/>
          <w:szCs w:val="26"/>
        </w:rPr>
      </w:pPr>
      <w:r w:rsidRPr="004B457E">
        <w:rPr>
          <w:b/>
          <w:sz w:val="26"/>
          <w:szCs w:val="26"/>
        </w:rPr>
        <w:t>Информационное обеспечение выполнения</w:t>
      </w:r>
      <w:r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4B457E">
        <w:rPr>
          <w:rFonts w:ascii="Times New Roman" w:hAnsi="Times New Roman"/>
          <w:b/>
          <w:bCs/>
          <w:sz w:val="26"/>
          <w:szCs w:val="26"/>
        </w:rPr>
        <w:t>Основн</w:t>
      </w:r>
      <w:r w:rsidRPr="004B457E">
        <w:rPr>
          <w:rFonts w:ascii="Times New Roman" w:hAnsi="Times New Roman"/>
          <w:b/>
          <w:color w:val="000000"/>
          <w:spacing w:val="-12"/>
          <w:sz w:val="26"/>
          <w:szCs w:val="26"/>
        </w:rPr>
        <w:t>ые источники</w:t>
      </w:r>
      <w:r w:rsidRPr="004B457E">
        <w:rPr>
          <w:rFonts w:ascii="Times New Roman" w:hAnsi="Times New Roman"/>
          <w:b/>
          <w:bCs/>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1. 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электронный. - URL: </w:t>
      </w:r>
      <w:hyperlink r:id="rId9" w:history="1">
        <w:r w:rsidRPr="004B457E">
          <w:rPr>
            <w:rStyle w:val="a3"/>
            <w:rFonts w:ascii="Times New Roman" w:hAnsi="Times New Roman"/>
            <w:sz w:val="26"/>
            <w:szCs w:val="26"/>
          </w:rPr>
          <w:t>https://znanium.com/catalog/product/1209237</w:t>
        </w:r>
      </w:hyperlink>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12"/>
          <w:sz w:val="26"/>
          <w:szCs w:val="26"/>
        </w:rPr>
      </w:pPr>
      <w:r w:rsidRPr="004B457E">
        <w:rPr>
          <w:rFonts w:ascii="Times New Roman" w:hAnsi="Times New Roman"/>
          <w:b/>
          <w:color w:val="000000"/>
          <w:spacing w:val="-12"/>
          <w:sz w:val="26"/>
          <w:szCs w:val="26"/>
        </w:rPr>
        <w:t>Дополнительные источники</w:t>
      </w:r>
      <w:r w:rsidRPr="004B457E">
        <w:rPr>
          <w:rFonts w:ascii="Times New Roman" w:hAnsi="Times New Roman"/>
          <w:color w:val="000000"/>
          <w:spacing w:val="-12"/>
          <w:sz w:val="26"/>
          <w:szCs w:val="26"/>
        </w:rPr>
        <w:t>:</w:t>
      </w:r>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1.Литвинская, С. С. Английский язык для технических специальностей : учебное пособие / С.С. Литвинская. — Москва : ИНФРА-М, 2022. — 252 c. — (Среднее профессиональное образование). - ISBN 978-5-16-014535-8. - Текст : электронный. - URL: </w:t>
      </w:r>
      <w:hyperlink r:id="rId10" w:history="1">
        <w:r w:rsidRPr="004B457E">
          <w:rPr>
            <w:rStyle w:val="a3"/>
            <w:rFonts w:ascii="Times New Roman" w:hAnsi="Times New Roman"/>
            <w:sz w:val="26"/>
            <w:szCs w:val="26"/>
          </w:rPr>
          <w:t>https://znanium.com/catalog/product/1694420</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2. Маньковская, З. В. Английский язык : учебное пособие / З.В. Маньковская. — Москва : ИНФРА-М, 2022. — 200 с. — (Среднее профессиональное образование). — DOI 10.12737/22856. - ISBN 978-5-16-012363-9. - Текст: электронный. - URL: </w:t>
      </w:r>
      <w:hyperlink r:id="rId11" w:history="1">
        <w:r w:rsidRPr="004B457E">
          <w:rPr>
            <w:rStyle w:val="a3"/>
            <w:rFonts w:ascii="Times New Roman" w:hAnsi="Times New Roman"/>
            <w:sz w:val="26"/>
            <w:szCs w:val="26"/>
          </w:rPr>
          <w:t>https://znanium.com/catalog/product/1779974</w:t>
        </w:r>
      </w:hyperlink>
    </w:p>
    <w:p w:rsidR="00242DF7" w:rsidRPr="004B457E" w:rsidRDefault="00242DF7" w:rsidP="004B457E">
      <w:pPr>
        <w:spacing w:after="0" w:line="240" w:lineRule="auto"/>
        <w:jc w:val="both"/>
        <w:rPr>
          <w:rFonts w:ascii="Times New Roman" w:hAnsi="Times New Roman"/>
          <w:sz w:val="26"/>
          <w:szCs w:val="26"/>
        </w:rPr>
      </w:pPr>
      <w:r w:rsidRPr="004B457E">
        <w:rPr>
          <w:rFonts w:ascii="Times New Roman" w:hAnsi="Times New Roman"/>
          <w:sz w:val="26"/>
          <w:szCs w:val="26"/>
        </w:rPr>
        <w:t xml:space="preserve">3. 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электронный. - URL: </w:t>
      </w:r>
      <w:hyperlink r:id="rId12" w:history="1">
        <w:r w:rsidRPr="004B457E">
          <w:rPr>
            <w:rStyle w:val="a3"/>
            <w:rFonts w:ascii="Times New Roman" w:hAnsi="Times New Roman"/>
            <w:sz w:val="26"/>
            <w:szCs w:val="26"/>
          </w:rPr>
          <w:t>https://znanium.com/catalog/product/1402441</w:t>
        </w:r>
      </w:hyperlink>
    </w:p>
    <w:p w:rsidR="00242DF7" w:rsidRPr="004B457E" w:rsidRDefault="00242DF7" w:rsidP="004B457E">
      <w:pPr>
        <w:spacing w:after="0" w:line="240" w:lineRule="auto"/>
        <w:jc w:val="both"/>
        <w:rPr>
          <w:rFonts w:ascii="Times New Roman" w:hAnsi="Times New Roman"/>
          <w:sz w:val="26"/>
          <w:szCs w:val="26"/>
        </w:rPr>
      </w:pPr>
    </w:p>
    <w:p w:rsidR="00242DF7" w:rsidRPr="004B457E" w:rsidRDefault="00242DF7" w:rsidP="004B457E">
      <w:pPr>
        <w:pStyle w:val="a6"/>
        <w:ind w:left="0"/>
        <w:jc w:val="left"/>
        <w:rPr>
          <w:b/>
          <w:i/>
          <w:sz w:val="26"/>
          <w:szCs w:val="26"/>
        </w:rPr>
      </w:pPr>
      <w:r w:rsidRPr="004B457E">
        <w:rPr>
          <w:b/>
          <w:i/>
          <w:sz w:val="26"/>
          <w:szCs w:val="26"/>
        </w:rPr>
        <w:t>Интернет-ресурсы:</w:t>
      </w:r>
    </w:p>
    <w:p w:rsidR="00242DF7" w:rsidRPr="004B457E" w:rsidRDefault="00242DF7" w:rsidP="004B457E">
      <w:pPr>
        <w:spacing w:after="0" w:line="240" w:lineRule="auto"/>
        <w:ind w:firstLine="426"/>
        <w:contextualSpacing/>
        <w:rPr>
          <w:rFonts w:ascii="Times New Roman" w:hAnsi="Times New Roman"/>
          <w:sz w:val="26"/>
          <w:szCs w:val="26"/>
        </w:rPr>
      </w:pPr>
      <w:r w:rsidRPr="004B457E">
        <w:rPr>
          <w:rFonts w:ascii="Times New Roman" w:hAnsi="Times New Roman"/>
          <w:sz w:val="26"/>
          <w:szCs w:val="26"/>
        </w:rPr>
        <w:t xml:space="preserve"> сайт http://znanium.com/</w:t>
      </w:r>
    </w:p>
    <w:p w:rsidR="00242DF7" w:rsidRPr="004B457E" w:rsidRDefault="00242DF7" w:rsidP="004B457E">
      <w:pPr>
        <w:tabs>
          <w:tab w:val="left" w:pos="-993"/>
        </w:tabs>
        <w:spacing w:after="0" w:line="240" w:lineRule="auto"/>
        <w:ind w:firstLine="426"/>
        <w:rPr>
          <w:rFonts w:ascii="Times New Roman" w:hAnsi="Times New Roman"/>
          <w:b/>
          <w:i/>
          <w:sz w:val="26"/>
          <w:szCs w:val="26"/>
        </w:rPr>
      </w:pPr>
      <w:r w:rsidRPr="004B457E">
        <w:rPr>
          <w:rFonts w:ascii="Times New Roman" w:hAnsi="Times New Roman"/>
          <w:color w:val="000000"/>
          <w:sz w:val="26"/>
          <w:szCs w:val="26"/>
        </w:rPr>
        <w:br/>
      </w:r>
      <w:r w:rsidRPr="004B457E">
        <w:rPr>
          <w:rFonts w:ascii="Times New Roman" w:hAnsi="Times New Roman"/>
          <w:b/>
          <w:bCs/>
          <w:i/>
          <w:sz w:val="26"/>
          <w:szCs w:val="26"/>
        </w:rPr>
        <w:t>Сервисы и инструменты:</w:t>
      </w:r>
    </w:p>
    <w:p w:rsidR="00242DF7" w:rsidRPr="004B457E" w:rsidRDefault="00242DF7" w:rsidP="004B457E">
      <w:pPr>
        <w:tabs>
          <w:tab w:val="left" w:pos="-993"/>
        </w:tabs>
        <w:spacing w:after="0" w:line="240" w:lineRule="auto"/>
        <w:ind w:hanging="284"/>
        <w:rPr>
          <w:rFonts w:ascii="Times New Roman" w:hAnsi="Times New Roman"/>
          <w:sz w:val="26"/>
          <w:szCs w:val="26"/>
        </w:rPr>
      </w:pPr>
      <w:r w:rsidRPr="004B457E">
        <w:rPr>
          <w:rFonts w:ascii="Times New Roman" w:hAnsi="Times New Roman"/>
          <w:sz w:val="26"/>
          <w:szCs w:val="26"/>
        </w:rPr>
        <w:t xml:space="preserve">           1. Skype (режим доступа: https://www.skype.com/) </w:t>
      </w:r>
    </w:p>
    <w:p w:rsidR="00242DF7" w:rsidRPr="004B457E" w:rsidRDefault="00242DF7" w:rsidP="004B457E">
      <w:pPr>
        <w:spacing w:after="0" w:line="240" w:lineRule="auto"/>
        <w:ind w:hanging="284"/>
        <w:rPr>
          <w:rFonts w:ascii="Times New Roman" w:hAnsi="Times New Roman"/>
          <w:sz w:val="26"/>
          <w:szCs w:val="26"/>
        </w:rPr>
      </w:pPr>
      <w:r w:rsidRPr="004B457E">
        <w:rPr>
          <w:rFonts w:ascii="Times New Roman" w:hAnsi="Times New Roman"/>
          <w:sz w:val="26"/>
          <w:szCs w:val="26"/>
        </w:rPr>
        <w:t xml:space="preserve">            2. Zoom (режим доступа: </w:t>
      </w:r>
      <w:hyperlink r:id="rId13" w:history="1">
        <w:r w:rsidRPr="004B457E">
          <w:rPr>
            <w:rStyle w:val="a3"/>
            <w:rFonts w:ascii="Times New Roman" w:hAnsi="Times New Roman"/>
            <w:sz w:val="26"/>
            <w:szCs w:val="26"/>
          </w:rPr>
          <w:t>https://zoom.us/</w:t>
        </w:r>
      </w:hyperlink>
      <w:r w:rsidRPr="004B457E">
        <w:rPr>
          <w:rFonts w:ascii="Times New Roman" w:hAnsi="Times New Roman"/>
          <w:sz w:val="26"/>
          <w:szCs w:val="26"/>
        </w:rPr>
        <w:t>)</w:t>
      </w:r>
    </w:p>
    <w:p w:rsidR="00242DF7" w:rsidRPr="004B457E" w:rsidRDefault="00242DF7" w:rsidP="004B457E">
      <w:pPr>
        <w:tabs>
          <w:tab w:val="left" w:pos="-993"/>
        </w:tabs>
        <w:spacing w:after="0" w:line="240" w:lineRule="auto"/>
        <w:ind w:hanging="284"/>
        <w:rPr>
          <w:rFonts w:ascii="Times New Roman" w:hAnsi="Times New Roman"/>
          <w:sz w:val="26"/>
          <w:szCs w:val="26"/>
        </w:rPr>
      </w:pPr>
      <w:r w:rsidRPr="004B457E">
        <w:rPr>
          <w:rFonts w:ascii="Times New Roman" w:hAnsi="Times New Roman"/>
          <w:sz w:val="26"/>
          <w:szCs w:val="26"/>
        </w:rPr>
        <w:t xml:space="preserve">            3. </w:t>
      </w:r>
      <w:hyperlink r:id="rId14" w:history="1">
        <w:r w:rsidRPr="004B457E">
          <w:rPr>
            <w:rStyle w:val="a3"/>
            <w:rFonts w:ascii="Times New Roman" w:hAnsi="Times New Roman"/>
            <w:sz w:val="26"/>
            <w:szCs w:val="26"/>
          </w:rPr>
          <w:t>https://disk.yandex.ru/</w:t>
        </w:r>
      </w:hyperlink>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spacing w:after="0" w:line="240" w:lineRule="auto"/>
        <w:rPr>
          <w:rFonts w:ascii="Times New Roman" w:hAnsi="Times New Roman"/>
          <w:b/>
          <w:bCs/>
          <w:i/>
          <w:sz w:val="26"/>
          <w:szCs w:val="26"/>
        </w:rPr>
      </w:pPr>
    </w:p>
    <w:p w:rsidR="0048657C" w:rsidRDefault="0048657C"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Pr="004B457E" w:rsidRDefault="004B457E" w:rsidP="004B457E">
      <w:pPr>
        <w:pStyle w:val="af"/>
        <w:shd w:val="clear" w:color="auto" w:fill="FFFFFF"/>
        <w:spacing w:before="0" w:beforeAutospacing="0" w:after="0" w:afterAutospacing="0"/>
        <w:jc w:val="both"/>
        <w:rPr>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242DF7" w:rsidRDefault="00242DF7"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Pr="004B457E" w:rsidRDefault="006112D5" w:rsidP="004B457E">
      <w:pPr>
        <w:tabs>
          <w:tab w:val="left" w:pos="3405"/>
        </w:tabs>
        <w:spacing w:after="0" w:line="240" w:lineRule="auto"/>
        <w:rPr>
          <w:rFonts w:ascii="Times New Roman" w:hAnsi="Times New Roman"/>
          <w:sz w:val="26"/>
          <w:szCs w:val="26"/>
        </w:rPr>
      </w:pPr>
    </w:p>
    <w:p w:rsidR="00242DF7" w:rsidRPr="004B457E" w:rsidRDefault="00242DF7"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lastRenderedPageBreak/>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8F3" w:rsidRDefault="000468F3">
      <w:pPr>
        <w:spacing w:after="0" w:line="240" w:lineRule="auto"/>
      </w:pPr>
      <w:r>
        <w:separator/>
      </w:r>
    </w:p>
  </w:endnote>
  <w:endnote w:type="continuationSeparator" w:id="1">
    <w:p w:rsidR="000468F3" w:rsidRDefault="000468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6613B1" w:rsidRDefault="001D56B8">
        <w:pPr>
          <w:pStyle w:val="a7"/>
          <w:jc w:val="right"/>
        </w:pPr>
        <w:r>
          <w:fldChar w:fldCharType="begin"/>
        </w:r>
        <w:r w:rsidR="006613B1">
          <w:instrText>PAGE   \* MERGEFORMAT</w:instrText>
        </w:r>
        <w:r>
          <w:fldChar w:fldCharType="separate"/>
        </w:r>
        <w:r w:rsidR="006E1BD3">
          <w:rPr>
            <w:noProof/>
          </w:rPr>
          <w:t>2</w:t>
        </w:r>
        <w:r>
          <w:fldChar w:fldCharType="end"/>
        </w:r>
      </w:p>
    </w:sdtContent>
  </w:sdt>
  <w:p w:rsidR="006613B1" w:rsidRDefault="006613B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8F3" w:rsidRDefault="000468F3">
      <w:pPr>
        <w:spacing w:after="0" w:line="240" w:lineRule="auto"/>
      </w:pPr>
      <w:r>
        <w:separator/>
      </w:r>
    </w:p>
  </w:footnote>
  <w:footnote w:type="continuationSeparator" w:id="1">
    <w:p w:rsidR="000468F3" w:rsidRDefault="000468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8"/>
  </w:num>
  <w:num w:numId="12">
    <w:abstractNumId w:val="17"/>
  </w:num>
  <w:num w:numId="13">
    <w:abstractNumId w:val="4"/>
  </w:num>
  <w:num w:numId="14">
    <w:abstractNumId w:val="13"/>
  </w:num>
  <w:num w:numId="15">
    <w:abstractNumId w:val="10"/>
  </w:num>
  <w:num w:numId="16">
    <w:abstractNumId w:val="15"/>
  </w:num>
  <w:num w:numId="17">
    <w:abstractNumId w:val="6"/>
  </w:num>
  <w:num w:numId="18">
    <w:abstractNumId w:val="5"/>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657C"/>
    <w:rsid w:val="000468F3"/>
    <w:rsid w:val="001B1EB2"/>
    <w:rsid w:val="001D56B8"/>
    <w:rsid w:val="00242DF7"/>
    <w:rsid w:val="003B1327"/>
    <w:rsid w:val="003F747E"/>
    <w:rsid w:val="0048657C"/>
    <w:rsid w:val="004B457E"/>
    <w:rsid w:val="004F6475"/>
    <w:rsid w:val="006112D5"/>
    <w:rsid w:val="00660C3D"/>
    <w:rsid w:val="006613B1"/>
    <w:rsid w:val="006E1BD3"/>
    <w:rsid w:val="007B6F05"/>
    <w:rsid w:val="007F5B3C"/>
    <w:rsid w:val="008C1208"/>
    <w:rsid w:val="00903E7E"/>
    <w:rsid w:val="009A0DF0"/>
    <w:rsid w:val="009F2F78"/>
    <w:rsid w:val="00BA4545"/>
    <w:rsid w:val="00C97C4A"/>
    <w:rsid w:val="00E708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nanium.com/catalog/product/1402441"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77997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694420"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7275</Words>
  <Characters>41474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10</cp:revision>
  <dcterms:created xsi:type="dcterms:W3CDTF">2022-02-09T07:33:00Z</dcterms:created>
  <dcterms:modified xsi:type="dcterms:W3CDTF">2022-04-11T19:20:00Z</dcterms:modified>
</cp:coreProperties>
</file>